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23" w:rsidRDefault="00DB53C3">
      <w:pPr>
        <w:spacing w:after="346" w:line="264" w:lineRule="auto"/>
        <w:ind w:left="3174"/>
        <w:jc w:val="left"/>
      </w:pPr>
      <w:r>
        <w:rPr>
          <w:b/>
        </w:rPr>
        <w:t>Анкета управляющей организации</w:t>
      </w:r>
    </w:p>
    <w:p w:rsidR="00081F23" w:rsidRDefault="00DB53C3">
      <w:pPr>
        <w:spacing w:after="281" w:line="264" w:lineRule="auto"/>
        <w:ind w:left="3174"/>
        <w:jc w:val="left"/>
      </w:pPr>
      <w:r>
        <w:rPr>
          <w:b/>
        </w:rPr>
        <w:t>ООО «ЖКС №2 Невского района»</w:t>
      </w:r>
    </w:p>
    <w:p w:rsidR="00081F23" w:rsidRDefault="00DB53C3">
      <w:pPr>
        <w:spacing w:after="238"/>
        <w:ind w:left="-5" w:right="5"/>
      </w:pPr>
      <w:r>
        <w:t>Форма 1. Информация об управляющей организации, товариществе, кооперативе</w:t>
      </w:r>
    </w:p>
    <w:p w:rsidR="00081F23" w:rsidRDefault="00DB53C3">
      <w:pPr>
        <w:ind w:left="-5" w:right="5"/>
      </w:pPr>
      <w:r>
        <w:t>Форма 1.1. Общая информация об управляющей организации, товариществе, кооперативе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081F2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53" w:firstLine="0"/>
              <w:jc w:val="left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заполнения/внесения изменений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BF0072">
            <w:pPr>
              <w:spacing w:after="0" w:line="259" w:lineRule="auto"/>
              <w:ind w:left="58" w:firstLine="0"/>
              <w:jc w:val="left"/>
            </w:pPr>
            <w:r>
              <w:t>01.10.2020</w:t>
            </w:r>
            <w:r w:rsidR="00DB53C3">
              <w:t xml:space="preserve"> в 09:47</w:t>
            </w:r>
          </w:p>
        </w:tc>
      </w:tr>
      <w:tr w:rsidR="00081F23">
        <w:trPr>
          <w:trHeight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информация об организации</w:t>
            </w:r>
          </w:p>
        </w:tc>
      </w:tr>
      <w:tr w:rsidR="00081F23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2.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Организационно-правовая форма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Общества с ограниченной ответственностью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Фирменное наименование юридического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Общество с ограниченной</w:t>
            </w:r>
          </w:p>
          <w:p w:rsidR="00081F23" w:rsidRDefault="00DB53C3">
            <w:pPr>
              <w:spacing w:after="0" w:line="259" w:lineRule="auto"/>
              <w:ind w:left="58" w:right="63" w:firstLine="0"/>
              <w:jc w:val="left"/>
            </w:pPr>
            <w:r>
              <w:t>ответственностью «Жилкомсервис № 2 Невского района»</w:t>
            </w: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Сокращенное наименование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Сокращенное наименование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ООО «ЖКС №2 Невского района»</w:t>
            </w:r>
          </w:p>
        </w:tc>
      </w:tr>
      <w:tr w:rsidR="00081F2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4.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ФИО руководителя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Фамилия руководителя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86E79" w:rsidP="00BF0072">
            <w:pPr>
              <w:spacing w:after="0" w:line="259" w:lineRule="auto"/>
              <w:jc w:val="left"/>
            </w:pPr>
            <w:r>
              <w:t>Мезенцев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Имя руководителя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86E79" w:rsidP="00314535">
            <w:pPr>
              <w:spacing w:after="0" w:line="259" w:lineRule="auto"/>
              <w:ind w:left="0" w:firstLine="0"/>
              <w:jc w:val="left"/>
            </w:pPr>
            <w:r>
              <w:t>Михаил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Отчество руководителя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86E79" w:rsidP="00314535">
            <w:pPr>
              <w:spacing w:after="0" w:line="259" w:lineRule="auto"/>
              <w:ind w:left="0" w:firstLine="0"/>
              <w:jc w:val="left"/>
            </w:pPr>
            <w:r>
              <w:t>Георгиевич</w:t>
            </w:r>
          </w:p>
        </w:tc>
      </w:tr>
      <w:tr w:rsidR="00081F23">
        <w:trPr>
          <w:trHeight w:val="19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1089847179960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Идентификационный номер налогоплательщика (ИНН)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Идентификационный номер налогоплательщика (ИНН)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7811405949</w:t>
            </w:r>
          </w:p>
        </w:tc>
      </w:tr>
      <w:tr w:rsidR="00081F23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7.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31" w:firstLine="0"/>
              <w:jc w:val="left"/>
            </w:pPr>
            <w:r>
              <w:t>Место государственной регистрации юридического лица (адрес юридического лица)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55" w:firstLine="0"/>
              <w:jc w:val="left"/>
            </w:pPr>
            <w:r>
              <w:t>Субъект Российской Федерации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г. Санкт-Петербург, ул. Шелгунова, д. 16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Муниципальный район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Населенный пункт</w:t>
            </w:r>
          </w:p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Населенный пункт (городского подчинения)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Дополнительная территория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Улица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Номер дома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Корпус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Строение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Литера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Комментарий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Почтовый адрес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Субъект Российской Федерации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16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Муниципальный район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Населенный пункт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Населенный пункт (городского подчинения)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Дополнительная территория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дома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Корпус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Строение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Литера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Комментарий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Адрес электронной почты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Адрес электронной почты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info@gks2nev.ru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Официальный сайт в сети Интернет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Официальный сайт в сети Интернет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www.gks2nev.ru</w:t>
            </w:r>
          </w:p>
        </w:tc>
      </w:tr>
      <w:tr w:rsidR="00081F23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Место нахождения органов управления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Субъект Российской Федерации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16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Муниципальный район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Населенный пункт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Населенный пункт (городского подчинения)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Дополнительная территория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дома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Корпус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Строение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Литера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Комментарий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Контактные телефоны, факс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Контактные телефоны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 w:rsidRPr="00DC6763">
              <w:t>677-18-26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Факс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>
              <w:t>3620460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Режим работы, в том числе часы личного приема граждан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Режим работы, в том числе часы личного приема граждан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Пн.-чт. 9-18  пт. 9-17   обед с 13 до 14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Сведения о работе диспетчерской службы: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 адрес диспетчерской службы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Субъект Российской Федерации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 xml:space="preserve">г. Санкт-Петербург, </w:t>
            </w:r>
            <w:r w:rsidR="00DC6763" w:rsidRPr="00DC6763">
              <w:t>ул.</w:t>
            </w:r>
            <w:r w:rsidR="00DC6763">
              <w:t xml:space="preserve"> </w:t>
            </w:r>
            <w:r w:rsidR="00DC6763" w:rsidRPr="00DC6763">
              <w:t>Шелгунова д.16</w:t>
            </w: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Муниципальный район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14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Населенный пункт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Населенный пункт (городского подчинения)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Дополнительная территория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Корпус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Строение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Литера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помещения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Комментарий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 контактные телефоны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Контактные телефоны диспетчерской службы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 (812) 319-00-00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 режим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Режим работы диспетчерской службы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круглосуточно</w:t>
            </w:r>
          </w:p>
        </w:tc>
      </w:tr>
      <w:tr w:rsidR="00081F23">
        <w:trPr>
          <w:trHeight w:val="9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5" w:firstLine="0"/>
              <w:jc w:val="left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%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5" w:firstLine="0"/>
              <w:jc w:val="left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20.00</w:t>
            </w:r>
          </w:p>
        </w:tc>
      </w:tr>
      <w:tr w:rsidR="00081F2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%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0.00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домов, находящихся в управлении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домов, находящихся в управлении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 w:rsidRPr="00DC6763">
              <w:t>409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8" w:firstLine="0"/>
              <w:jc w:val="left"/>
            </w:pPr>
            <w:r>
              <w:t>Площадь домов, находящихся в управлении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кв. 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8" w:firstLine="0"/>
              <w:jc w:val="left"/>
            </w:pPr>
            <w:r>
              <w:t>Площадь домов, находящихся в управлении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1814117.46</w:t>
            </w:r>
          </w:p>
        </w:tc>
      </w:tr>
      <w:tr w:rsidR="00081F2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чел.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Штатная численность, всего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 w:rsidRPr="00DC6763">
              <w:t>52,40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Штатная численность административного персонала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 w:rsidRPr="00DC6763">
              <w:t>42,4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Штатная численность инженеров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 w:rsidRPr="00DC6763">
              <w:t>10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Штатная численность рабочих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C6763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Устав товарищества или кооператива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Устав товарищества или кооператива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12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НП «Объединение управляющих компаний в сфере ЖКХ «Созвездие»</w:t>
            </w:r>
          </w:p>
        </w:tc>
      </w:tr>
    </w:tbl>
    <w:tbl>
      <w:tblPr>
        <w:tblStyle w:val="TableGrid"/>
        <w:tblpPr w:vertAnchor="page" w:horzAnchor="page" w:tblpX="400" w:tblpY="14180"/>
        <w:tblOverlap w:val="never"/>
        <w:tblW w:w="11100" w:type="dxa"/>
        <w:tblInd w:w="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081F2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53" w:firstLine="0"/>
              <w:jc w:val="left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1.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07.04.2018 в 09:47</w:t>
            </w:r>
          </w:p>
        </w:tc>
      </w:tr>
    </w:tbl>
    <w:p w:rsidR="00081F23" w:rsidRDefault="00DB53C3">
      <w:pPr>
        <w:ind w:left="-5" w:right="5"/>
      </w:pPr>
      <w:r>
        <w:t>Сведения о лицензии на осуществление деятельности по управлению многоквартирными домами (заполняется для каждой лицензии)</w:t>
      </w: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лицензии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лицензии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78-000084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получения лицензии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получения лицензии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14.04.2015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Орган, выдавший лицензию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Орган, выдавший лицензию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 Санкт-Петербурга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лицензии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Копия лицензии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лицензия.PDF</w:t>
            </w:r>
          </w:p>
        </w:tc>
      </w:tr>
    </w:tbl>
    <w:p w:rsidR="00081F23" w:rsidRDefault="00DB53C3">
      <w:pPr>
        <w:ind w:left="-5" w:right="5"/>
      </w:pPr>
      <w: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1"/>
        <w:gridCol w:w="2900"/>
        <w:gridCol w:w="3519"/>
      </w:tblGrid>
      <w:tr w:rsidR="00081F2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53" w:firstLine="0"/>
              <w:jc w:val="left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заполнения/внесения изменений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начала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01.01.2018</w:t>
            </w: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конца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конца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31.12.2018</w:t>
            </w:r>
          </w:p>
        </w:tc>
      </w:tr>
      <w:tr w:rsidR="00081F23">
        <w:trPr>
          <w:trHeight w:val="340"/>
        </w:trPr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Сведения об основных показателях финансово-хозяйственной деятельности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Годовая бухгалтерская отчетность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Годовая бухгалтерская отчетность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14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1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56" w:firstLine="0"/>
              <w:jc w:val="left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56" w:firstLine="0"/>
              <w:jc w:val="left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19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73" w:firstLine="0"/>
              <w:jc w:val="left"/>
            </w:pPr>
            <w:r>
              <w:t>- тепловая энергия,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тепловой энергии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тепловая энергия для нужд отопления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тепловой энергии для нужд отопления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тепловая энергия для нужд горячего водоснабжения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горячая вода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горячей воде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холодная вода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холодной воде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водоотведение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водоотведению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поставка газа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поставке газа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- электрическая энергия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Общая задолженность по электрической энергии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 прочие ресурсы (услуги)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Общая задолженность по прочим ресурсам (услугам)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Смета доходов и расходов товарищества или кооператива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Смета доходов и расходов товарищества или кооператива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</w:tbl>
    <w:p w:rsidR="00081F23" w:rsidRDefault="00DB53C3">
      <w:pPr>
        <w:ind w:left="-5" w:right="5"/>
      </w:pPr>
      <w:r>
        <w:t>Форма 1.3. Информация 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081F2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53" w:firstLine="0"/>
              <w:jc w:val="left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81F23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1.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заполнения/внесения изменений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07.04.2018 в 09:47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16.01.2014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25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86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38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38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16.01.2014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56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172/15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38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89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right="89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58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31.10.2014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Комлева И.А.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31.10.2014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6588/14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Калашникова Ю.А.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Мукасеева Т.К.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 а.PDF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946/15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Тюняева Л.А.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6802/14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Волчихина М.В.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883/15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Петрова Е.О.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зам.нач.ОССиБ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886/15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Петрова Е.О.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зам.нач.ОССиБ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887/15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Цыцарева Л.А.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1142/15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1141/15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1127/15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Лялькова О.В.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1346/15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27.02.2015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Петрова Е.О.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зам.нач.ОССиБ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27.02.2015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1344/15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Ямакова А.А.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1663/15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Яскунов А.И.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техн.директор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1649/15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Калашникова Ю.А.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1678/15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1666/15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Яскунов А.И.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техн.директор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1650/15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29без пост..PDF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1664/15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 а.PDF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Мукасеева Т.К.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1771/15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1538/15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Яскунов А.И.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техн.директор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 а.PDF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Андреева И.И.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1811/15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Угрюмова Т.Н.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1810/15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Цыцарева Л.А.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Андреева И.И.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1917/15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2053/15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1916/15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1918/15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02.04.2015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02.04.2015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2080/15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2502/15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2456/15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Андреева И.И.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2493/15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2510/15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Мукасеева Т.К.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2492/15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2499/15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2501/15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29.04.2015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29.04.2015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2649/15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Демидова С.М.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2700/15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Демидова С.М.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2698/15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Хижнякова Т.В.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2699/15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Мукасеева Т.К.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2697/15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2788/15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2913/15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2914/15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Андреева И.И.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3091/15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Лялькова О.В.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3095/15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3063/15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Третьяк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3087/15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Андреева И.И.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3090/15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Третьяк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03.06.2015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3086/15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Лялькова О.В.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3197/15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Лялькова О.В.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3096/15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Лялькова О.В.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3197/15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Андреева И.И.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3198/15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3195/15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Сеник З.А.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3199/15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17.06.2015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3201/15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01.07.2015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01.07.2015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3299/15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22.07.2015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22.07.2015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3475/15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22.07.2015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22.07.2015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3447/15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22.07.2015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22.07.2015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3474/15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29.07.2015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Котова И.Н.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зам.нач.ОССиБ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29.07.2015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3462/15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05.08.2015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05.08.2015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3599/15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05.08.2015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05.08.2015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3621/15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05.08.2015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05.08.2015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3476/15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19.08.2015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19.08.2015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3830/15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26.08.2015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Мукасеева Т.К.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26.08.2015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3932/15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09.09.2015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Дружинина Г.И.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09.09.2015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4096/15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4178/15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Волчихина М.В.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4643/15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4271/15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Дружинина Г.И.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4273/15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Демидова С.М.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4279/15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Угрюмова Т.Н.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4276/15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Волчихина М.В.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4281/15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Мукасеева Т.К.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4280/15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Цыцарева Л.А.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4274/15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Дружинина Г.И.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4282/15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111.PDF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4362/15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30.09.2015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30.09.2015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4363/15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21.10.2015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21.10.2015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4593/15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21.10.2015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21.10.2015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4594/15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28.10.2015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Дружинина Г.И.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28.10.2015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4642/15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28.10.2015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Анисимова Н.Н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28.10.2015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4644/15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28.10.2015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Паранова Л.А.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28.10.2015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4645/15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11.11.2015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11.11.2015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4769/15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11.11.2015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11.11.2015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4768/15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18.11.2015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18.11.2015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4770/15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18.11.2015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18.11.2015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4826/15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18.11.2015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Филиппов А.Ю.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18.11.2015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4827/15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05.02.2016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Бабушкина д.113 корп.2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05.02.2016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322/16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п.п.514.PDF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 устранено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19.02.2016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ул.Седова д.118, ул. Седова д.124, ул. Седова д97к2, ул.Бабушкина д.95к.2, ул. Бабущкина д.99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19.02.2016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581/16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п.п.515.PDF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нарушения устранены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24.02.2016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Ново-Александровская д.15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24.02.2016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658/16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п.п.638.PDF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09/1001-р от 28.01.16г.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Со сроком исполнения 20.09.16г.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Исполнено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09.03.2016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Павлова Е.В.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Шелгунова д.22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09.03.2016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805/16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п.п.639.PDF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09/890-р от 05.02.16г. Со сроком исполнения 31.05.16г. Исполнено в полном объеме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пр. Об.Обороны д.217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896/16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п.п.827.PDF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09/1323-р от 09.02.16г.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Со сроком исполнения 07.12.16г.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Исполнено в полном объеме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Александрова С.А.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Бабушкина д.42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1017/16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п.п.792.PDF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09/1587-р от 09.02.16г.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Со сроком исполнения23.03.16г.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Исполнено в полном объеме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Фарфоровская д.30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985/16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п.п.877.PDF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09/936-р1 от 27.01.16г.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Со сроком исполнения 30.03.16г.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Исполнено в полном объеме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Александрова С.А.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пер. Матюшенко д.16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1018/16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п.п.793.PDF</w:t>
            </w:r>
          </w:p>
        </w:tc>
      </w:tr>
      <w:tr w:rsidR="00081F23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09/1590-р1 от 09.02.16г. Работы включены в план текущего ремонта на 2017г. Предписание 09/1590-р2 от 09.02.16г. Со сроком исполнения 30.03.16г. Исполнено в полном объеме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Седова д.72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984/16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п.п.828.PDF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09/2388-р-1 от 15.03.16г. Работы включены в план текущего ремонта на 2017г.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Дружинина Г.И.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ул.Седова д.124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1138/16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п.п.867.PDF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09/1404-р1 от 04.02.16г. Со сроком исполнения 13.04.16г. Работы включены в план текущего ремонта на 2016г.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1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Бабушкина д.36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7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1136/16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п.п.878.PDF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20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20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предписания 09/1376-р2 от 04.02.16г. Исполнено в полном объеме, предписание 09/1376-р1 работы включены в план текущего ремонта на 2016, 2017г.г.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Фарфороская д.14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7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9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1135/16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п.п.879.PDF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09/1918-р1 от 15.02.16г. Работы включены в план текущего ремонта на 2017г., предписание 09/1918-р2 от 15.02.16г. Исполнено в полном объеме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Александрова С.А.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Ивановская д.17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30.03.2016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1137/16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п.п.880.PDF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09/1393-р1 от 04.02.16г. Исполнено в полном объеме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06.04.2016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Терещенко Н.В.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АУ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Цимбалина д.56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06.04.2016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1253/16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п.п.938.PDF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09/2672-р от 29.02.16г. Работы включены в план текущего ремонта на 2017г.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29.04.2016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Седова д.61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29.04.2016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1654/16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п.п.1873.PDF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Работы включены в план текущего ремонта на 2017г.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127)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25.05.2016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пр. Елизарова д.21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25.05.2016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2094/16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п.п.2238.PDF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предписание 09/5661-р от 11.05.16г. Исполнено. Предписание 09/5661-р-1 от 11.05.16г. Со сроком исполнения 08.06.17г.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128)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08.06.2016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Седова д.86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08.06.2016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2369/16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п.п.2476.PDF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предписания 09/7826-р, 09/7826-р-1 от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31.05.16г. Исполнено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21.06.2016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Пантелеев А.В.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начальник ПТО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Перевозная наб. д. 7-9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7500.00</w:t>
            </w:r>
          </w:p>
        </w:tc>
      </w:tr>
      <w:tr w:rsidR="00081F2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081F23">
        <w:trPr>
          <w:trHeight w:val="98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20.01.2016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129/16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п.п.252.PDF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38" w:lineRule="auto"/>
              <w:ind w:left="0" w:firstLine="0"/>
              <w:jc w:val="left"/>
            </w:pPr>
            <w:r>
              <w:t>предписание 09/1938-р2 от 23.11.15г. Со сроком исполнения до 10.02.2016г.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Исполнено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130)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18.08.2016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Должностное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Фролова О.В.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администратор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ул. Пинегина д.5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18.08.2016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3461/16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п.п.2848.PDF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предписания 09/8998-р, 09/8998-р-1 исполнены</w:t>
            </w:r>
          </w:p>
        </w:tc>
      </w:tr>
      <w:tr w:rsidR="00081F23">
        <w:trPr>
          <w:trHeight w:val="98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</w:t>
            </w:r>
          </w:p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привлечения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28.12.2016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Юридическое лицо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Ф.И.О. должностного лица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Предмет административного нарушения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Не заполнено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3" w:firstLine="0"/>
              <w:jc w:val="left"/>
            </w:pPr>
            <w:r>
              <w:t>Государственная жилищная инспекция</w:t>
            </w:r>
          </w:p>
        </w:tc>
      </w:tr>
      <w:tr w:rsidR="00081F2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Количество выявленных нарушений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081F2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Размер штрафа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10000.00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постановление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28.12.2016</w:t>
            </w:r>
          </w:p>
        </w:tc>
      </w:tr>
      <w:tr w:rsidR="00081F2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5-339/2016-133</w:t>
            </w:r>
          </w:p>
        </w:tc>
      </w:tr>
      <w:tr w:rsidR="00081F23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п.п.92.PDF</w:t>
            </w:r>
          </w:p>
        </w:tc>
      </w:tr>
      <w:tr w:rsidR="00081F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right="16" w:firstLine="0"/>
              <w:jc w:val="lef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нарушение устранено</w:t>
            </w:r>
          </w:p>
        </w:tc>
      </w:tr>
    </w:tbl>
    <w:p w:rsidR="00081F23" w:rsidRDefault="00DB53C3">
      <w:pPr>
        <w:ind w:left="-5" w:right="5"/>
      </w:pPr>
      <w:r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TableGrid"/>
        <w:tblW w:w="11100" w:type="dxa"/>
        <w:tblInd w:w="-800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14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66" w:firstLine="0"/>
              <w:jc w:val="left"/>
            </w:pPr>
            <w:r>
              <w:t>N пп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Адрес многоквартирного дома (Субъект Российской Федерации,</w:t>
            </w:r>
          </w:p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Муниципальный район, Населенный пункт (наименование города, поселка городского типа, населенного пункта регионального, окружного или районного подчинения), Населенный пункт (городского подчинения), Дополнительная территория, Улица, Номер дома, Корпус, Строение, Литера)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478" w:firstLine="29"/>
              <w:jc w:val="left"/>
            </w:pPr>
            <w:r>
              <w:t>Основание управления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278" w:hanging="20"/>
              <w:jc w:val="left"/>
            </w:pPr>
            <w:r>
              <w:t>Дата начала управления</w:t>
            </w:r>
          </w:p>
        </w:tc>
      </w:tr>
      <w:tr w:rsidR="00081F23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город Санкт-Петербург - муниципальный округ № 42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F23" w:rsidRDefault="00081F23">
            <w:pPr>
              <w:spacing w:after="160" w:line="259" w:lineRule="auto"/>
              <w:ind w:left="0" w:firstLine="0"/>
              <w:jc w:val="left"/>
            </w:pP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г. Санкт-Петербург, ул. Бабушкина, д. 42, к. 1А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г. Санкт-Петербург, пр-кт. Большой Смоленский, д. 24, к. Н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г. Санкт-Петербург, ул. Бабушкина, д. 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г. Санкт-Петербург, ул. Бабушкина, д. 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100" w:firstLine="0"/>
              <w:jc w:val="left"/>
            </w:pPr>
            <w:r>
              <w:t>22.05.2008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15.08.2008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81,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83,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Большой Смоленский, д. 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Большой Смоленский, д. 28,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101,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101,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105,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109,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113,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113,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113,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115,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115, к.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60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66,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66,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89,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95,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95,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95,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Бабушкина, д. 97,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3,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Александровской Фермы, д. 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720"/>
        </w:trPr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DB53C3">
            <w:pPr>
              <w:spacing w:after="0" w:line="259" w:lineRule="auto"/>
              <w:ind w:left="700" w:firstLine="0"/>
              <w:jc w:val="left"/>
            </w:pPr>
            <w:r>
              <w:t>город Санкт-Петербург - муниципальный округ № 50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23,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59.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Дудко, д. 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Дудко, д. 29,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69.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24, стр.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79.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8, к. 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89.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Полярников, д. 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99.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83, к. 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Ивановская, д. 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пер. Матюшенко, д. 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пер. Матюшенко,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пер. Матюшенко, д. 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пер. Матюшенко, д. 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Фарфоровская, д. 32,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Цимбалина, д. 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22.05.2008</w:t>
            </w:r>
          </w:p>
        </w:tc>
      </w:tr>
      <w:tr w:rsidR="00081F23">
        <w:trPr>
          <w:trHeight w:val="720"/>
        </w:trPr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DB53C3">
            <w:pPr>
              <w:spacing w:after="0" w:line="259" w:lineRule="auto"/>
              <w:ind w:left="700" w:firstLine="0"/>
              <w:jc w:val="left"/>
            </w:pPr>
            <w:r>
              <w:t>город Санкт-Петербург - Невская Застава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17, к. 2А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Профессора Качалова, д. 4, к. 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Профессора Качалова, д.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35, к. 2А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17,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69, к. 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71,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87,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8,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Невзоровой, д. 4,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11,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10.04.2008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17, к. 3А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48,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Ольги Берггольц, д. 31,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Пинегина, д. 9, к. 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22, к. 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24,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наб. Перевозная, д. 29, к. 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наб. Перевозная, д. 7-9,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75,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24.02.2008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1,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169.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33,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17.04.2008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31,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10.04.2008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Елизарова, д.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Книпович, д.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28.04.2008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Невзоровой,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пер. Ногина, д.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33,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60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Ольги Берггольц, д. 29,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Ольги Берггольц, д. 29,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Ольги Берггольц, д. 29,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Ольги Берггольц, д. 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Ольги Берггольц, д. 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Ольминского, д.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11.04.2008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Пинегина,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Пинегина, д. 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Пинегина,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Пинегина,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Пинегина, д.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17,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20,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24,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Слободская,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Ткачей, д. 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18.04.2008</w:t>
            </w:r>
          </w:p>
        </w:tc>
      </w:tr>
      <w:tr w:rsidR="00081F23">
        <w:trPr>
          <w:trHeight w:val="720"/>
        </w:trPr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DB53C3">
            <w:pPr>
              <w:spacing w:after="0" w:line="259" w:lineRule="auto"/>
              <w:ind w:left="700" w:firstLine="0"/>
              <w:jc w:val="left"/>
            </w:pPr>
            <w:r>
              <w:t>город Санкт-Петербург - Невский округ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120, лит. 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 ОСС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02.12.2017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49, лит.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Договор управления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09.09.2013</w:t>
            </w:r>
          </w:p>
        </w:tc>
      </w:tr>
      <w:tr w:rsidR="00081F23">
        <w:trPr>
          <w:trHeight w:val="720"/>
        </w:trPr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DB53C3">
            <w:pPr>
              <w:spacing w:after="0" w:line="259" w:lineRule="auto"/>
              <w:ind w:left="700" w:firstLine="0"/>
              <w:jc w:val="left"/>
            </w:pPr>
            <w:r>
              <w:t>город Санкт-Петербург - Обуховский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10, к. 2А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12, к. 3А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24, к. 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01.06.2008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4,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10,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12,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12,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16,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4,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Кибальчича, д. 4,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87,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259.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87,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87,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23.05.2008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89,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91, к.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93, к.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269.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93,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93, к. 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97, к. 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99,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99,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99, к.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289.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Ново-Александровская, д.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299.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160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319.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б-р. Красных Зорь, д.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108,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227,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227,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329.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227,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229/7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30.04.2008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339.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Шелгунова, д. 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Седова, д. 120, лит. 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 №1/2017 от 02.12.2017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01.02.2018</w:t>
            </w:r>
          </w:p>
        </w:tc>
      </w:tr>
      <w:tr w:rsidR="00081F23">
        <w:trPr>
          <w:trHeight w:val="720"/>
        </w:trPr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23" w:rsidRDefault="00DB53C3">
            <w:pPr>
              <w:spacing w:after="0" w:line="259" w:lineRule="auto"/>
              <w:ind w:left="700" w:firstLine="0"/>
              <w:jc w:val="left"/>
            </w:pPr>
            <w:r>
              <w:t>город Санкт-Петербург - Рыбацкое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Дмитрия Устинова, д. 6,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Дмитрия Устинова, д. 8, к. 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349.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10,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25,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25,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27,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18.02.2008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27,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359.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31,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32,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33,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33,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33,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33, к.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13.12.2007</w:t>
            </w:r>
          </w:p>
        </w:tc>
      </w:tr>
    </w:tbl>
    <w:p w:rsidR="00081F23" w:rsidRDefault="00081F23">
      <w:pPr>
        <w:spacing w:after="0" w:line="259" w:lineRule="auto"/>
        <w:ind w:left="-1200" w:right="71" w:firstLine="0"/>
        <w:jc w:val="left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700"/>
        <w:gridCol w:w="2000"/>
        <w:gridCol w:w="1600"/>
      </w:tblGrid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369.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39,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40,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41,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41 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41, к.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41, к.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Караваевская, д. 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287,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379.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289,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Обуховской Обороны, д. 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23,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05.03.2008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29,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31,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31,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13.12.2007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15.02.2008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Дмитрия Устинова, д.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Дмитрия Устинова, д. 6,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21.12.2007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Прибрежная, д. 2/41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389.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19,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05.12.2007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37,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43,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49,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49,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51,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399.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Рыбацкий, д. 5,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Тепловозная, д. 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ул. Тепловозная, д. 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14,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24.04.2008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12.12.2007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17,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27.12.2007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407.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26,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19.02.2008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408.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36,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14.01.2008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409.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30.05.2008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410.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47, к. 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22.03.2007</w:t>
            </w:r>
          </w:p>
        </w:tc>
      </w:tr>
      <w:tr w:rsidR="00081F23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411.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г. Санкт-Петербург, пр-кт. Шлиссельбургский, д. 5, к.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Протокол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23" w:rsidRDefault="00DB53C3">
            <w:pPr>
              <w:spacing w:after="0" w:line="259" w:lineRule="auto"/>
              <w:ind w:left="0" w:firstLine="0"/>
              <w:jc w:val="left"/>
            </w:pPr>
            <w:r>
              <w:t>06.12.2007</w:t>
            </w:r>
          </w:p>
        </w:tc>
      </w:tr>
    </w:tbl>
    <w:p w:rsidR="00081F23" w:rsidRDefault="00DB53C3">
      <w:pPr>
        <w:ind w:left="-5" w:right="5"/>
      </w:pPr>
      <w: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году; 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</w:p>
    <w:sectPr w:rsidR="00081F23">
      <w:footerReference w:type="even" r:id="rId6"/>
      <w:footerReference w:type="default" r:id="rId7"/>
      <w:footerReference w:type="first" r:id="rId8"/>
      <w:pgSz w:w="11900" w:h="16840"/>
      <w:pgMar w:top="400" w:right="329" w:bottom="1440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7F" w:rsidRDefault="005E027F">
      <w:pPr>
        <w:spacing w:after="0" w:line="240" w:lineRule="auto"/>
      </w:pPr>
      <w:r>
        <w:separator/>
      </w:r>
    </w:p>
  </w:endnote>
  <w:endnote w:type="continuationSeparator" w:id="0">
    <w:p w:rsidR="005E027F" w:rsidRDefault="005E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23" w:rsidRDefault="00DB53C3">
    <w:pPr>
      <w:spacing w:after="20" w:line="259" w:lineRule="auto"/>
      <w:ind w:left="195" w:firstLine="0"/>
      <w:jc w:val="lef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106</w:t>
      </w:r>
    </w:fldSimple>
  </w:p>
  <w:p w:rsidR="00081F23" w:rsidRDefault="00DB53C3">
    <w:pPr>
      <w:spacing w:after="0" w:line="259" w:lineRule="auto"/>
      <w:ind w:left="0" w:right="871" w:firstLine="0"/>
      <w:jc w:val="center"/>
    </w:pPr>
    <w:r>
      <w:t>Анкета получена с сайта http://reformagkh.ru/ 11.04.2018 14:26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23" w:rsidRDefault="00DB53C3">
    <w:pPr>
      <w:spacing w:after="20" w:line="259" w:lineRule="auto"/>
      <w:ind w:left="195" w:firstLine="0"/>
      <w:jc w:val="lef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DC6763">
      <w:rPr>
        <w:noProof/>
      </w:rPr>
      <w:t>24</w:t>
    </w:r>
    <w:r>
      <w:fldChar w:fldCharType="end"/>
    </w:r>
    <w:r>
      <w:t xml:space="preserve"> из </w:t>
    </w:r>
    <w:fldSimple w:instr=" NUMPAGES   \* MERGEFORMAT ">
      <w:r w:rsidR="00DC6763">
        <w:rPr>
          <w:noProof/>
        </w:rPr>
        <w:t>120</w:t>
      </w:r>
    </w:fldSimple>
  </w:p>
  <w:p w:rsidR="00081F23" w:rsidRDefault="00DB53C3">
    <w:pPr>
      <w:spacing w:after="0" w:line="259" w:lineRule="auto"/>
      <w:ind w:left="0" w:right="871" w:firstLine="0"/>
      <w:jc w:val="center"/>
    </w:pPr>
    <w:r>
      <w:t>Анкета получена с сайта http://reformagkh.ru/ 11.04.2018 14:26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23" w:rsidRDefault="00DB53C3">
    <w:pPr>
      <w:spacing w:after="20" w:line="259" w:lineRule="auto"/>
      <w:ind w:left="195" w:firstLine="0"/>
      <w:jc w:val="lef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106</w:t>
      </w:r>
    </w:fldSimple>
  </w:p>
  <w:p w:rsidR="00081F23" w:rsidRDefault="00DB53C3">
    <w:pPr>
      <w:spacing w:after="0" w:line="259" w:lineRule="auto"/>
      <w:ind w:left="0" w:right="871" w:firstLine="0"/>
      <w:jc w:val="center"/>
    </w:pPr>
    <w:r>
      <w:t>Анкета получена с сайта http://reformagkh.ru/ 11.04.2018 14:26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7F" w:rsidRDefault="005E027F">
      <w:pPr>
        <w:spacing w:after="0" w:line="240" w:lineRule="auto"/>
      </w:pPr>
      <w:r>
        <w:separator/>
      </w:r>
    </w:p>
  </w:footnote>
  <w:footnote w:type="continuationSeparator" w:id="0">
    <w:p w:rsidR="005E027F" w:rsidRDefault="005E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23"/>
    <w:rsid w:val="00081F23"/>
    <w:rsid w:val="001475AF"/>
    <w:rsid w:val="00314535"/>
    <w:rsid w:val="004C290E"/>
    <w:rsid w:val="005B1C78"/>
    <w:rsid w:val="005E027F"/>
    <w:rsid w:val="005F4A12"/>
    <w:rsid w:val="00BF0072"/>
    <w:rsid w:val="00D86E79"/>
    <w:rsid w:val="00DB53C3"/>
    <w:rsid w:val="00D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0BC"/>
  <w15:docId w15:val="{ABEB6201-8927-483E-ADD8-9716AB5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1</Pages>
  <Words>32247</Words>
  <Characters>183808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Михайлович</dc:creator>
  <cp:keywords/>
  <cp:lastModifiedBy>Windows User</cp:lastModifiedBy>
  <cp:revision>4</cp:revision>
  <dcterms:created xsi:type="dcterms:W3CDTF">2020-10-21T09:12:00Z</dcterms:created>
  <dcterms:modified xsi:type="dcterms:W3CDTF">2021-08-13T15:22:00Z</dcterms:modified>
</cp:coreProperties>
</file>